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B1DE" w14:textId="54AE64FD" w:rsidR="000C22FF" w:rsidRPr="001D4FBF" w:rsidRDefault="00361724" w:rsidP="001D4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PARLAMENTUL ROMÂNIEI</w:t>
      </w:r>
    </w:p>
    <w:p w14:paraId="416518CC" w14:textId="5E75309C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</w:p>
    <w:p w14:paraId="50D6BD18" w14:textId="59211530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</w:p>
    <w:p w14:paraId="6536B99D" w14:textId="7F7B9A71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</w:p>
    <w:p w14:paraId="43E0DC28" w14:textId="043D7F47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CAMERA DEPUTAȚILOR                                                           SENATUL</w:t>
      </w:r>
    </w:p>
    <w:p w14:paraId="3BFA0678" w14:textId="01D6F50D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</w:p>
    <w:p w14:paraId="2E83A3D4" w14:textId="0B30C706" w:rsidR="00361724" w:rsidRDefault="00361724"/>
    <w:p w14:paraId="694FF4D6" w14:textId="651D88EB" w:rsidR="00361724" w:rsidRPr="001D4FBF" w:rsidRDefault="00361724" w:rsidP="001D4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Lege pentru modificarea Legii nr. 129/1997 pentru ratificarea Tratatului cu privire la rela</w:t>
      </w:r>
      <w:r w:rsidRPr="001D4FBF">
        <w:rPr>
          <w:rFonts w:ascii="Times New Roman" w:hAnsi="Times New Roman" w:cs="Times New Roman"/>
          <w:sz w:val="28"/>
          <w:szCs w:val="28"/>
        </w:rPr>
        <w:t>ți</w:t>
      </w:r>
      <w:r w:rsidRPr="001D4FBF">
        <w:rPr>
          <w:rFonts w:ascii="Times New Roman" w:hAnsi="Times New Roman" w:cs="Times New Roman"/>
          <w:sz w:val="28"/>
          <w:szCs w:val="28"/>
        </w:rPr>
        <w:t>ile de bun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vecin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tate </w:t>
      </w:r>
      <w:r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 xml:space="preserve">i cooperare dintre Romania </w:t>
      </w:r>
      <w:r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>i Ucraina</w:t>
      </w:r>
    </w:p>
    <w:p w14:paraId="391A917D" w14:textId="4B4C3463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</w:p>
    <w:p w14:paraId="45829AD9" w14:textId="350E018A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Parlamentul Rom</w:t>
      </w:r>
      <w:r w:rsidRPr="001D4FBF">
        <w:rPr>
          <w:rFonts w:ascii="Times New Roman" w:hAnsi="Times New Roman" w:cs="Times New Roman"/>
          <w:sz w:val="28"/>
          <w:szCs w:val="28"/>
        </w:rPr>
        <w:t>â</w:t>
      </w:r>
      <w:r w:rsidRPr="001D4FBF">
        <w:rPr>
          <w:rFonts w:ascii="Times New Roman" w:hAnsi="Times New Roman" w:cs="Times New Roman"/>
          <w:sz w:val="28"/>
          <w:szCs w:val="28"/>
        </w:rPr>
        <w:t>niei adopt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prezenta lege.</w:t>
      </w:r>
    </w:p>
    <w:p w14:paraId="755DE33F" w14:textId="2DE3D91B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</w:p>
    <w:p w14:paraId="029D402F" w14:textId="35D59A6D" w:rsidR="00D2105A" w:rsidRPr="001D4FBF" w:rsidRDefault="00D2105A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Articolul 1</w:t>
      </w:r>
    </w:p>
    <w:p w14:paraId="190CA5F8" w14:textId="192C05D7" w:rsidR="00361724" w:rsidRPr="001D4FBF" w:rsidRDefault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Legea nr.</w:t>
      </w:r>
      <w:r w:rsidR="00D2105A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Pr="001D4FBF">
        <w:rPr>
          <w:rFonts w:ascii="Times New Roman" w:hAnsi="Times New Roman" w:cs="Times New Roman"/>
          <w:sz w:val="28"/>
          <w:szCs w:val="28"/>
        </w:rPr>
        <w:t>129/1997 pentru ratificarea Tratatului cu p</w:t>
      </w:r>
      <w:r w:rsidR="00D2105A" w:rsidRPr="001D4FBF">
        <w:rPr>
          <w:rFonts w:ascii="Times New Roman" w:hAnsi="Times New Roman" w:cs="Times New Roman"/>
          <w:sz w:val="28"/>
          <w:szCs w:val="28"/>
        </w:rPr>
        <w:t>ri</w:t>
      </w:r>
      <w:r w:rsidRPr="001D4FBF">
        <w:rPr>
          <w:rFonts w:ascii="Times New Roman" w:hAnsi="Times New Roman" w:cs="Times New Roman"/>
          <w:sz w:val="28"/>
          <w:szCs w:val="28"/>
        </w:rPr>
        <w:t>vire la rela</w:t>
      </w:r>
      <w:r w:rsidR="00D2105A" w:rsidRPr="001D4FBF">
        <w:rPr>
          <w:rFonts w:ascii="Times New Roman" w:hAnsi="Times New Roman" w:cs="Times New Roman"/>
          <w:sz w:val="28"/>
          <w:szCs w:val="28"/>
        </w:rPr>
        <w:t>ț</w:t>
      </w:r>
      <w:r w:rsidRPr="001D4FBF">
        <w:rPr>
          <w:rFonts w:ascii="Times New Roman" w:hAnsi="Times New Roman" w:cs="Times New Roman"/>
          <w:sz w:val="28"/>
          <w:szCs w:val="28"/>
        </w:rPr>
        <w:t>iile de bun</w:t>
      </w:r>
      <w:r w:rsidR="00D2105A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vecin</w:t>
      </w:r>
      <w:r w:rsidR="00D2105A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tate </w:t>
      </w:r>
      <w:r w:rsidR="00D2105A"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 xml:space="preserve">i cooperare dintre Romania </w:t>
      </w:r>
      <w:r w:rsidR="00D2105A"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>i Ucraina, semnat la Constan</w:t>
      </w:r>
      <w:r w:rsidR="00D2105A" w:rsidRPr="001D4FBF">
        <w:rPr>
          <w:rFonts w:ascii="Times New Roman" w:hAnsi="Times New Roman" w:cs="Times New Roman"/>
          <w:sz w:val="28"/>
          <w:szCs w:val="28"/>
        </w:rPr>
        <w:t>ț</w:t>
      </w:r>
      <w:r w:rsidRPr="001D4FBF">
        <w:rPr>
          <w:rFonts w:ascii="Times New Roman" w:hAnsi="Times New Roman" w:cs="Times New Roman"/>
          <w:sz w:val="28"/>
          <w:szCs w:val="28"/>
        </w:rPr>
        <w:t xml:space="preserve">a la 02 iunie 1997, publicat </w:t>
      </w:r>
      <w:r w:rsidR="00D2105A" w:rsidRPr="001D4FBF">
        <w:rPr>
          <w:rFonts w:ascii="Times New Roman" w:hAnsi="Times New Roman" w:cs="Times New Roman"/>
          <w:sz w:val="28"/>
          <w:szCs w:val="28"/>
        </w:rPr>
        <w:t>î</w:t>
      </w:r>
      <w:r w:rsidRPr="001D4FBF">
        <w:rPr>
          <w:rFonts w:ascii="Times New Roman" w:hAnsi="Times New Roman" w:cs="Times New Roman"/>
          <w:sz w:val="28"/>
          <w:szCs w:val="28"/>
        </w:rPr>
        <w:t>n Monitorul Oficial</w:t>
      </w:r>
      <w:r w:rsidR="00D2105A" w:rsidRPr="001D4FBF">
        <w:rPr>
          <w:rFonts w:ascii="Times New Roman" w:hAnsi="Times New Roman" w:cs="Times New Roman"/>
          <w:sz w:val="28"/>
          <w:szCs w:val="28"/>
        </w:rPr>
        <w:t xml:space="preserve"> al României</w:t>
      </w:r>
      <w:r w:rsidRPr="001D4FBF">
        <w:rPr>
          <w:rFonts w:ascii="Times New Roman" w:hAnsi="Times New Roman" w:cs="Times New Roman"/>
          <w:sz w:val="28"/>
          <w:szCs w:val="28"/>
        </w:rPr>
        <w:t>, Partea I</w:t>
      </w:r>
      <w:r w:rsidR="00D2105A" w:rsidRPr="001D4FBF">
        <w:rPr>
          <w:rFonts w:ascii="Times New Roman" w:hAnsi="Times New Roman" w:cs="Times New Roman"/>
          <w:sz w:val="28"/>
          <w:szCs w:val="28"/>
        </w:rPr>
        <w:t>,</w:t>
      </w:r>
      <w:r w:rsidRPr="001D4FBF">
        <w:rPr>
          <w:rFonts w:ascii="Times New Roman" w:hAnsi="Times New Roman" w:cs="Times New Roman"/>
          <w:sz w:val="28"/>
          <w:szCs w:val="28"/>
        </w:rPr>
        <w:t xml:space="preserve"> nr. 157 din 16 iulie 1997, se modific</w:t>
      </w:r>
      <w:r w:rsidR="00D2105A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dup</w:t>
      </w:r>
      <w:r w:rsidR="00D2105A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cum urmeaz</w:t>
      </w:r>
      <w:r w:rsidR="00D2105A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>:</w:t>
      </w:r>
    </w:p>
    <w:p w14:paraId="7A8FBF20" w14:textId="2F844930" w:rsidR="00361724" w:rsidRPr="001D4FBF" w:rsidRDefault="00D2105A" w:rsidP="00D2105A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 xml:space="preserve">(1) </w:t>
      </w:r>
      <w:r w:rsidR="00361724" w:rsidRPr="001D4FBF">
        <w:rPr>
          <w:rFonts w:ascii="Times New Roman" w:hAnsi="Times New Roman" w:cs="Times New Roman"/>
          <w:sz w:val="28"/>
          <w:szCs w:val="28"/>
        </w:rPr>
        <w:t>Articolul unic se transform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="00F16CAC"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>n Art</w:t>
      </w:r>
      <w:r w:rsidRPr="001D4FBF">
        <w:rPr>
          <w:rFonts w:ascii="Times New Roman" w:hAnsi="Times New Roman" w:cs="Times New Roman"/>
          <w:sz w:val="28"/>
          <w:szCs w:val="28"/>
        </w:rPr>
        <w:t>icolul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1 </w:t>
      </w:r>
    </w:p>
    <w:p w14:paraId="77A4271B" w14:textId="5790DBE9" w:rsidR="00361724" w:rsidRPr="001D4FBF" w:rsidRDefault="00D2105A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 xml:space="preserve">(2) </w:t>
      </w:r>
      <w:r w:rsidR="00361724" w:rsidRPr="001D4FBF">
        <w:rPr>
          <w:rFonts w:ascii="Times New Roman" w:hAnsi="Times New Roman" w:cs="Times New Roman"/>
          <w:sz w:val="28"/>
          <w:szCs w:val="28"/>
        </w:rPr>
        <w:t>Dup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Art</w:t>
      </w:r>
      <w:r w:rsidRPr="001D4FBF">
        <w:rPr>
          <w:rFonts w:ascii="Times New Roman" w:hAnsi="Times New Roman" w:cs="Times New Roman"/>
          <w:sz w:val="28"/>
          <w:szCs w:val="28"/>
        </w:rPr>
        <w:t>icolul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1 se introduc</w:t>
      </w:r>
      <w:r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="00EF5542" w:rsidRPr="001D4FBF">
        <w:rPr>
          <w:rFonts w:ascii="Times New Roman" w:hAnsi="Times New Roman" w:cs="Times New Roman"/>
          <w:sz w:val="28"/>
          <w:szCs w:val="28"/>
        </w:rPr>
        <w:t>trei</w:t>
      </w:r>
      <w:r w:rsidRPr="001D4FBF">
        <w:rPr>
          <w:rFonts w:ascii="Times New Roman" w:hAnsi="Times New Roman" w:cs="Times New Roman"/>
          <w:sz w:val="28"/>
          <w:szCs w:val="28"/>
        </w:rPr>
        <w:t xml:space="preserve"> noi articole, Articolul 2, Articolul 3</w:t>
      </w:r>
      <w:r w:rsidR="00EF5542" w:rsidRPr="001D4FBF">
        <w:rPr>
          <w:rFonts w:ascii="Times New Roman" w:hAnsi="Times New Roman" w:cs="Times New Roman"/>
          <w:sz w:val="28"/>
          <w:szCs w:val="28"/>
        </w:rPr>
        <w:t xml:space="preserve"> și</w:t>
      </w:r>
      <w:r w:rsidRPr="001D4FBF">
        <w:rPr>
          <w:rFonts w:ascii="Times New Roman" w:hAnsi="Times New Roman" w:cs="Times New Roman"/>
          <w:sz w:val="28"/>
          <w:szCs w:val="28"/>
        </w:rPr>
        <w:t xml:space="preserve"> Articolul 4, care vor avea următorul cuprins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7D3A01" w14:textId="75271A43" w:rsidR="00361724" w:rsidRPr="001D4FBF" w:rsidRDefault="00361724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Art</w:t>
      </w:r>
      <w:r w:rsidR="00D2105A" w:rsidRPr="001D4FBF">
        <w:rPr>
          <w:rFonts w:ascii="Times New Roman" w:hAnsi="Times New Roman" w:cs="Times New Roman"/>
          <w:sz w:val="28"/>
          <w:szCs w:val="28"/>
        </w:rPr>
        <w:t>icolul</w:t>
      </w:r>
      <w:r w:rsidRPr="001D4FBF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32273AAA" w14:textId="1DC00299" w:rsidR="00361724" w:rsidRPr="001D4FBF" w:rsidRDefault="00D2105A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>n temeiul art</w:t>
      </w:r>
      <w:r w:rsidRPr="001D4FBF">
        <w:rPr>
          <w:rFonts w:ascii="Times New Roman" w:hAnsi="Times New Roman" w:cs="Times New Roman"/>
          <w:sz w:val="28"/>
          <w:szCs w:val="28"/>
        </w:rPr>
        <w:t>icolul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27 din Tratat</w:t>
      </w:r>
      <w:r w:rsidRPr="001D4FBF">
        <w:rPr>
          <w:rFonts w:ascii="Times New Roman" w:hAnsi="Times New Roman" w:cs="Times New Roman"/>
          <w:sz w:val="28"/>
          <w:szCs w:val="28"/>
        </w:rPr>
        <w:t xml:space="preserve">ul cu privire la relațiile de bună vecinătate </w:t>
      </w:r>
      <w:r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 xml:space="preserve">i cooperare dintre Romania </w:t>
      </w:r>
      <w:r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>i Ucraina, semnat la Constanța la 02 iunie 1997, publicat în Monitorul Oficial al României, Partea I, nr. 157 din 16 iulie 1997</w:t>
      </w:r>
      <w:r w:rsidR="00361724" w:rsidRPr="001D4FBF">
        <w:rPr>
          <w:rFonts w:ascii="Times New Roman" w:hAnsi="Times New Roman" w:cs="Times New Roman"/>
          <w:sz w:val="28"/>
          <w:szCs w:val="28"/>
        </w:rPr>
        <w:t>,</w:t>
      </w:r>
      <w:r w:rsidRPr="001D4FBF">
        <w:rPr>
          <w:rFonts w:ascii="Times New Roman" w:hAnsi="Times New Roman" w:cs="Times New Roman"/>
          <w:sz w:val="28"/>
          <w:szCs w:val="28"/>
        </w:rPr>
        <w:t xml:space="preserve"> denumit, în continuare, Tratatul,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Pr="001D4FBF">
        <w:rPr>
          <w:rFonts w:ascii="Times New Roman" w:hAnsi="Times New Roman" w:cs="Times New Roman"/>
          <w:sz w:val="28"/>
          <w:szCs w:val="28"/>
        </w:rPr>
        <w:t>Tratatul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va fi denun</w:t>
      </w:r>
      <w:r w:rsidRPr="001D4FBF">
        <w:rPr>
          <w:rFonts w:ascii="Times New Roman" w:hAnsi="Times New Roman" w:cs="Times New Roman"/>
          <w:sz w:val="28"/>
          <w:szCs w:val="28"/>
        </w:rPr>
        <w:t>ț</w:t>
      </w:r>
      <w:r w:rsidR="00361724" w:rsidRPr="001D4FBF">
        <w:rPr>
          <w:rFonts w:ascii="Times New Roman" w:hAnsi="Times New Roman" w:cs="Times New Roman"/>
          <w:sz w:val="28"/>
          <w:szCs w:val="28"/>
        </w:rPr>
        <w:t>at de partea rom</w:t>
      </w:r>
      <w:r w:rsidRPr="001D4FBF">
        <w:rPr>
          <w:rFonts w:ascii="Times New Roman" w:hAnsi="Times New Roman" w:cs="Times New Roman"/>
          <w:sz w:val="28"/>
          <w:szCs w:val="28"/>
        </w:rPr>
        <w:t>â</w:t>
      </w:r>
      <w:r w:rsidR="00361724" w:rsidRPr="001D4FBF">
        <w:rPr>
          <w:rFonts w:ascii="Times New Roman" w:hAnsi="Times New Roman" w:cs="Times New Roman"/>
          <w:sz w:val="28"/>
          <w:szCs w:val="28"/>
        </w:rPr>
        <w:t>n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n anul 2027, cu respectarea termenului de </w:t>
      </w:r>
      <w:r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>ncuno</w:t>
      </w:r>
      <w:r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="00361724" w:rsidRPr="001D4FBF">
        <w:rPr>
          <w:rFonts w:ascii="Times New Roman" w:hAnsi="Times New Roman" w:cs="Times New Roman"/>
          <w:sz w:val="28"/>
          <w:szCs w:val="28"/>
        </w:rPr>
        <w:t>tin</w:t>
      </w:r>
      <w:r w:rsidRPr="001D4FBF">
        <w:rPr>
          <w:rFonts w:ascii="Times New Roman" w:hAnsi="Times New Roman" w:cs="Times New Roman"/>
          <w:sz w:val="28"/>
          <w:szCs w:val="28"/>
        </w:rPr>
        <w:t>ț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are de </w:t>
      </w:r>
      <w:r w:rsidRPr="001D4FBF">
        <w:rPr>
          <w:rFonts w:ascii="Times New Roman" w:hAnsi="Times New Roman" w:cs="Times New Roman"/>
          <w:sz w:val="28"/>
          <w:szCs w:val="28"/>
        </w:rPr>
        <w:t>c</w:t>
      </w:r>
      <w:r w:rsidR="00361724" w:rsidRPr="001D4FBF">
        <w:rPr>
          <w:rFonts w:ascii="Times New Roman" w:hAnsi="Times New Roman" w:cs="Times New Roman"/>
          <w:sz w:val="28"/>
          <w:szCs w:val="28"/>
        </w:rPr>
        <w:t>el pu</w:t>
      </w:r>
      <w:r w:rsidRPr="001D4FBF">
        <w:rPr>
          <w:rFonts w:ascii="Times New Roman" w:hAnsi="Times New Roman" w:cs="Times New Roman"/>
          <w:sz w:val="28"/>
          <w:szCs w:val="28"/>
        </w:rPr>
        <w:t>ț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in </w:t>
      </w:r>
      <w:r w:rsidRPr="001D4FBF">
        <w:rPr>
          <w:rFonts w:ascii="Times New Roman" w:hAnsi="Times New Roman" w:cs="Times New Roman"/>
          <w:sz w:val="28"/>
          <w:szCs w:val="28"/>
        </w:rPr>
        <w:t>un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an </w:t>
      </w:r>
      <w:r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>nainte de expirarea perioadei de valabilitate</w:t>
      </w:r>
      <w:r w:rsidRPr="001D4FBF">
        <w:rPr>
          <w:rFonts w:ascii="Times New Roman" w:hAnsi="Times New Roman" w:cs="Times New Roman"/>
          <w:sz w:val="28"/>
          <w:szCs w:val="28"/>
        </w:rPr>
        <w:t xml:space="preserve"> a prelungirii în vigoare la data încunoștințării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260CE" w14:textId="0D980BAC" w:rsidR="00361724" w:rsidRPr="001D4FBF" w:rsidRDefault="00361724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Art</w:t>
      </w:r>
      <w:r w:rsidR="00EF5542" w:rsidRPr="001D4FBF">
        <w:rPr>
          <w:rFonts w:ascii="Times New Roman" w:hAnsi="Times New Roman" w:cs="Times New Roman"/>
          <w:sz w:val="28"/>
          <w:szCs w:val="28"/>
        </w:rPr>
        <w:t>icolul</w:t>
      </w:r>
      <w:r w:rsidRPr="001D4FBF">
        <w:rPr>
          <w:rFonts w:ascii="Times New Roman" w:hAnsi="Times New Roman" w:cs="Times New Roman"/>
          <w:sz w:val="28"/>
          <w:szCs w:val="28"/>
        </w:rPr>
        <w:t xml:space="preserve"> 3 </w:t>
      </w:r>
    </w:p>
    <w:p w14:paraId="44487888" w14:textId="2B9783A9" w:rsidR="00361724" w:rsidRPr="001D4FBF" w:rsidRDefault="00361724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Rom</w:t>
      </w:r>
      <w:r w:rsidR="00D2105A" w:rsidRPr="001D4FBF">
        <w:rPr>
          <w:rFonts w:ascii="Times New Roman" w:hAnsi="Times New Roman" w:cs="Times New Roman"/>
          <w:sz w:val="28"/>
          <w:szCs w:val="28"/>
        </w:rPr>
        <w:t>â</w:t>
      </w:r>
      <w:r w:rsidRPr="001D4FBF">
        <w:rPr>
          <w:rFonts w:ascii="Times New Roman" w:hAnsi="Times New Roman" w:cs="Times New Roman"/>
          <w:sz w:val="28"/>
          <w:szCs w:val="28"/>
        </w:rPr>
        <w:t xml:space="preserve">nia </w:t>
      </w:r>
      <w:r w:rsidR="00D2105A" w:rsidRPr="001D4FBF">
        <w:rPr>
          <w:rFonts w:ascii="Times New Roman" w:hAnsi="Times New Roman" w:cs="Times New Roman"/>
          <w:sz w:val="28"/>
          <w:szCs w:val="28"/>
        </w:rPr>
        <w:t>integrează în teritoriul său național</w:t>
      </w:r>
      <w:r w:rsidRPr="001D4FBF">
        <w:rPr>
          <w:rFonts w:ascii="Times New Roman" w:hAnsi="Times New Roman" w:cs="Times New Roman"/>
          <w:sz w:val="28"/>
          <w:szCs w:val="28"/>
        </w:rPr>
        <w:t xml:space="preserve"> teritoriile istorice care i-au apa</w:t>
      </w:r>
      <w:r w:rsidR="00D2105A" w:rsidRPr="001D4FBF">
        <w:rPr>
          <w:rFonts w:ascii="Times New Roman" w:hAnsi="Times New Roman" w:cs="Times New Roman"/>
          <w:sz w:val="28"/>
          <w:szCs w:val="28"/>
        </w:rPr>
        <w:t>rț</w:t>
      </w:r>
      <w:r w:rsidRPr="001D4FBF">
        <w:rPr>
          <w:rFonts w:ascii="Times New Roman" w:hAnsi="Times New Roman" w:cs="Times New Roman"/>
          <w:sz w:val="28"/>
          <w:szCs w:val="28"/>
        </w:rPr>
        <w:t>inut</w:t>
      </w:r>
      <w:r w:rsidR="00D2105A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="007B73B9" w:rsidRPr="001D4FBF">
        <w:rPr>
          <w:rFonts w:ascii="Times New Roman" w:hAnsi="Times New Roman" w:cs="Times New Roman"/>
          <w:sz w:val="28"/>
          <w:szCs w:val="28"/>
        </w:rPr>
        <w:t>în</w:t>
      </w:r>
      <w:r w:rsidR="00ED43F6" w:rsidRPr="001D4FBF">
        <w:rPr>
          <w:rFonts w:ascii="Times New Roman" w:hAnsi="Times New Roman" w:cs="Times New Roman"/>
          <w:sz w:val="28"/>
          <w:szCs w:val="28"/>
        </w:rPr>
        <w:t xml:space="preserve">tre </w:t>
      </w:r>
      <w:r w:rsidR="001D4FBF" w:rsidRPr="001D4FBF">
        <w:rPr>
          <w:rFonts w:ascii="Times New Roman" w:hAnsi="Times New Roman" w:cs="Times New Roman"/>
          <w:sz w:val="28"/>
          <w:szCs w:val="28"/>
        </w:rPr>
        <w:t xml:space="preserve">decembrie 1918 </w:t>
      </w:r>
      <w:r w:rsidR="00ED43F6" w:rsidRPr="001D4FBF">
        <w:rPr>
          <w:rFonts w:ascii="Times New Roman" w:hAnsi="Times New Roman" w:cs="Times New Roman"/>
          <w:sz w:val="28"/>
          <w:szCs w:val="28"/>
        </w:rPr>
        <w:t>și 26 iunie 1940</w:t>
      </w:r>
      <w:r w:rsidRPr="001D4FBF">
        <w:rPr>
          <w:rFonts w:ascii="Times New Roman" w:hAnsi="Times New Roman" w:cs="Times New Roman"/>
          <w:sz w:val="28"/>
          <w:szCs w:val="28"/>
        </w:rPr>
        <w:t xml:space="preserve">, respectiv </w:t>
      </w:r>
      <w:r w:rsidR="00F16CAC" w:rsidRPr="001D4FBF">
        <w:rPr>
          <w:rFonts w:ascii="Times New Roman" w:hAnsi="Times New Roman" w:cs="Times New Roman"/>
          <w:sz w:val="28"/>
          <w:szCs w:val="28"/>
        </w:rPr>
        <w:t>n</w:t>
      </w:r>
      <w:r w:rsidRPr="001D4FBF">
        <w:rPr>
          <w:rFonts w:ascii="Times New Roman" w:hAnsi="Times New Roman" w:cs="Times New Roman"/>
          <w:sz w:val="28"/>
          <w:szCs w:val="28"/>
        </w:rPr>
        <w:t>ordul Bucovinei</w:t>
      </w:r>
      <w:r w:rsidR="00F16CAC" w:rsidRPr="001D4FBF">
        <w:rPr>
          <w:rFonts w:ascii="Times New Roman" w:hAnsi="Times New Roman" w:cs="Times New Roman"/>
          <w:sz w:val="28"/>
          <w:szCs w:val="28"/>
        </w:rPr>
        <w:t xml:space="preserve"> și ținutul Herța, format din actualul </w:t>
      </w:r>
      <w:proofErr w:type="spellStart"/>
      <w:r w:rsidR="00F16CAC" w:rsidRPr="001D4FBF">
        <w:rPr>
          <w:rFonts w:ascii="Times New Roman" w:hAnsi="Times New Roman" w:cs="Times New Roman"/>
          <w:sz w:val="28"/>
          <w:szCs w:val="28"/>
        </w:rPr>
        <w:t>oblast</w:t>
      </w:r>
      <w:proofErr w:type="spellEnd"/>
      <w:r w:rsidR="00F16CAC" w:rsidRPr="001D4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CAC" w:rsidRPr="001D4FBF">
        <w:rPr>
          <w:rFonts w:ascii="Times New Roman" w:hAnsi="Times New Roman" w:cs="Times New Roman"/>
          <w:sz w:val="28"/>
          <w:szCs w:val="28"/>
        </w:rPr>
        <w:t>Cernivți</w:t>
      </w:r>
      <w:proofErr w:type="spellEnd"/>
      <w:r w:rsidRPr="001D4FBF">
        <w:rPr>
          <w:rFonts w:ascii="Times New Roman" w:hAnsi="Times New Roman" w:cs="Times New Roman"/>
          <w:sz w:val="28"/>
          <w:szCs w:val="28"/>
        </w:rPr>
        <w:t>, Bugeacul</w:t>
      </w:r>
      <w:r w:rsidR="00F16CAC" w:rsidRPr="001D4FBF">
        <w:rPr>
          <w:rFonts w:ascii="Times New Roman" w:hAnsi="Times New Roman" w:cs="Times New Roman"/>
          <w:sz w:val="28"/>
          <w:szCs w:val="28"/>
        </w:rPr>
        <w:t xml:space="preserve">, format din </w:t>
      </w:r>
      <w:proofErr w:type="spellStart"/>
      <w:r w:rsidR="00F16CAC" w:rsidRPr="001D4FBF">
        <w:rPr>
          <w:rFonts w:ascii="Times New Roman" w:hAnsi="Times New Roman" w:cs="Times New Roman"/>
          <w:sz w:val="28"/>
          <w:szCs w:val="28"/>
        </w:rPr>
        <w:t>oblastul</w:t>
      </w:r>
      <w:proofErr w:type="spellEnd"/>
      <w:r w:rsidR="00F16CAC" w:rsidRPr="001D4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CAC" w:rsidRPr="001D4FBF">
        <w:rPr>
          <w:rFonts w:ascii="Times New Roman" w:hAnsi="Times New Roman" w:cs="Times New Roman"/>
          <w:sz w:val="28"/>
          <w:szCs w:val="28"/>
        </w:rPr>
        <w:lastRenderedPageBreak/>
        <w:t>Odesa</w:t>
      </w:r>
      <w:proofErr w:type="spellEnd"/>
      <w:r w:rsidR="00F16CAC" w:rsidRPr="001D4FBF">
        <w:rPr>
          <w:rFonts w:ascii="Times New Roman" w:hAnsi="Times New Roman" w:cs="Times New Roman"/>
          <w:sz w:val="28"/>
          <w:szCs w:val="28"/>
        </w:rPr>
        <w:t xml:space="preserve">, de la frontierele României și Republicii Moldova la </w:t>
      </w:r>
      <w:r w:rsidR="00EF5542" w:rsidRPr="001D4FBF">
        <w:rPr>
          <w:rFonts w:ascii="Times New Roman" w:hAnsi="Times New Roman" w:cs="Times New Roman"/>
          <w:sz w:val="28"/>
          <w:szCs w:val="28"/>
        </w:rPr>
        <w:t xml:space="preserve">limanul </w:t>
      </w:r>
      <w:r w:rsidR="00F16CAC" w:rsidRPr="001D4FBF">
        <w:rPr>
          <w:rFonts w:ascii="Times New Roman" w:hAnsi="Times New Roman" w:cs="Times New Roman"/>
          <w:sz w:val="28"/>
          <w:szCs w:val="28"/>
        </w:rPr>
        <w:t>râul</w:t>
      </w:r>
      <w:r w:rsidR="00EF5542" w:rsidRPr="001D4FBF">
        <w:rPr>
          <w:rFonts w:ascii="Times New Roman" w:hAnsi="Times New Roman" w:cs="Times New Roman"/>
          <w:sz w:val="28"/>
          <w:szCs w:val="28"/>
        </w:rPr>
        <w:t>ui</w:t>
      </w:r>
      <w:r w:rsidR="00F16CAC" w:rsidRPr="001D4FBF">
        <w:rPr>
          <w:rFonts w:ascii="Times New Roman" w:hAnsi="Times New Roman" w:cs="Times New Roman"/>
          <w:sz w:val="28"/>
          <w:szCs w:val="28"/>
        </w:rPr>
        <w:t xml:space="preserve"> Nistru</w:t>
      </w:r>
      <w:r w:rsidR="007B73B9" w:rsidRPr="001D4FBF">
        <w:rPr>
          <w:rFonts w:ascii="Times New Roman" w:hAnsi="Times New Roman" w:cs="Times New Roman"/>
          <w:sz w:val="28"/>
          <w:szCs w:val="28"/>
        </w:rPr>
        <w:t xml:space="preserve"> și</w:t>
      </w:r>
      <w:r w:rsidRPr="001D4FBF">
        <w:rPr>
          <w:rFonts w:ascii="Times New Roman" w:hAnsi="Times New Roman" w:cs="Times New Roman"/>
          <w:sz w:val="28"/>
          <w:szCs w:val="28"/>
        </w:rPr>
        <w:t xml:space="preserve"> Maramure</w:t>
      </w:r>
      <w:r w:rsidR="00EF5542"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>ul istoric</w:t>
      </w:r>
      <w:r w:rsidR="00EF5542" w:rsidRPr="001D4FBF">
        <w:rPr>
          <w:rFonts w:ascii="Times New Roman" w:hAnsi="Times New Roman" w:cs="Times New Roman"/>
          <w:sz w:val="28"/>
          <w:szCs w:val="28"/>
        </w:rPr>
        <w:t xml:space="preserve">, format din județul </w:t>
      </w:r>
      <w:proofErr w:type="spellStart"/>
      <w:r w:rsidR="00EF5542" w:rsidRPr="001D4FBF">
        <w:rPr>
          <w:rFonts w:ascii="Times New Roman" w:hAnsi="Times New Roman" w:cs="Times New Roman"/>
          <w:sz w:val="28"/>
          <w:szCs w:val="28"/>
        </w:rPr>
        <w:t>Transcarpatia</w:t>
      </w:r>
      <w:proofErr w:type="spellEnd"/>
      <w:r w:rsidR="00EF5542" w:rsidRPr="001D4FBF">
        <w:rPr>
          <w:rFonts w:ascii="Times New Roman" w:hAnsi="Times New Roman" w:cs="Times New Roman"/>
          <w:sz w:val="28"/>
          <w:szCs w:val="28"/>
        </w:rPr>
        <w:t>,</w:t>
      </w:r>
      <w:r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="00EF5542"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 xml:space="preserve">i Insula </w:t>
      </w:r>
      <w:r w:rsidR="00EF5542"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 xml:space="preserve">erpilor. </w:t>
      </w:r>
    </w:p>
    <w:p w14:paraId="47275890" w14:textId="77777777" w:rsidR="00EF5542" w:rsidRPr="001D4FBF" w:rsidRDefault="00361724" w:rsidP="00EF5542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Art</w:t>
      </w:r>
      <w:r w:rsidR="00EF5542" w:rsidRPr="001D4FBF">
        <w:rPr>
          <w:rFonts w:ascii="Times New Roman" w:hAnsi="Times New Roman" w:cs="Times New Roman"/>
          <w:sz w:val="28"/>
          <w:szCs w:val="28"/>
        </w:rPr>
        <w:t>icolul</w:t>
      </w:r>
      <w:r w:rsidRPr="001D4FBF">
        <w:rPr>
          <w:rFonts w:ascii="Times New Roman" w:hAnsi="Times New Roman" w:cs="Times New Roman"/>
          <w:sz w:val="28"/>
          <w:szCs w:val="28"/>
        </w:rPr>
        <w:t xml:space="preserve"> 4 </w:t>
      </w:r>
    </w:p>
    <w:p w14:paraId="4FF1D98D" w14:textId="3D415A03" w:rsidR="00361724" w:rsidRPr="001D4FBF" w:rsidRDefault="00EF5542" w:rsidP="00EF5542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 xml:space="preserve">(1) </w:t>
      </w:r>
      <w:r w:rsidR="00361724" w:rsidRPr="001D4FBF">
        <w:rPr>
          <w:rFonts w:ascii="Times New Roman" w:hAnsi="Times New Roman" w:cs="Times New Roman"/>
          <w:sz w:val="28"/>
          <w:szCs w:val="28"/>
        </w:rPr>
        <w:t>Dup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adoptarea prezentei legi </w:t>
      </w:r>
      <w:r w:rsidRPr="001D4FBF">
        <w:rPr>
          <w:rFonts w:ascii="Times New Roman" w:eastAsia="Calibri" w:hAnsi="Times New Roman" w:cs="Times New Roman"/>
          <w:sz w:val="28"/>
          <w:szCs w:val="28"/>
        </w:rPr>
        <w:t>ș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i publicarea </w:t>
      </w:r>
      <w:r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>n Monitorul Oficial</w:t>
      </w:r>
      <w:r w:rsidRPr="001D4FBF">
        <w:rPr>
          <w:rFonts w:ascii="Times New Roman" w:hAnsi="Times New Roman" w:cs="Times New Roman"/>
          <w:sz w:val="28"/>
          <w:szCs w:val="28"/>
        </w:rPr>
        <w:t xml:space="preserve"> al României,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Pr="001D4FBF">
        <w:rPr>
          <w:rFonts w:ascii="Times New Roman" w:hAnsi="Times New Roman" w:cs="Times New Roman"/>
          <w:sz w:val="28"/>
          <w:szCs w:val="28"/>
        </w:rPr>
        <w:t xml:space="preserve">se </w:t>
      </w:r>
      <w:r w:rsidR="00361724" w:rsidRPr="001D4FBF">
        <w:rPr>
          <w:rFonts w:ascii="Times New Roman" w:hAnsi="Times New Roman" w:cs="Times New Roman"/>
          <w:sz w:val="28"/>
          <w:szCs w:val="28"/>
        </w:rPr>
        <w:t>notific</w:t>
      </w:r>
      <w:r w:rsidRPr="001D4FBF">
        <w:rPr>
          <w:rFonts w:ascii="Times New Roman" w:hAnsi="Times New Roman" w:cs="Times New Roman"/>
          <w:sz w:val="28"/>
          <w:szCs w:val="28"/>
        </w:rPr>
        <w:t>ă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="00361724" w:rsidRPr="001D4FBF">
        <w:rPr>
          <w:rFonts w:ascii="Times New Roman" w:hAnsi="Times New Roman" w:cs="Times New Roman"/>
          <w:sz w:val="28"/>
          <w:szCs w:val="28"/>
        </w:rPr>
        <w:t>autorit</w:t>
      </w:r>
      <w:r w:rsidRPr="001D4FBF">
        <w:rPr>
          <w:rFonts w:ascii="Times New Roman" w:hAnsi="Times New Roman" w:cs="Times New Roman"/>
          <w:sz w:val="28"/>
          <w:szCs w:val="28"/>
        </w:rPr>
        <w:t>ăț</w:t>
      </w:r>
      <w:r w:rsidR="00361724" w:rsidRPr="001D4FBF">
        <w:rPr>
          <w:rFonts w:ascii="Times New Roman" w:hAnsi="Times New Roman" w:cs="Times New Roman"/>
          <w:sz w:val="28"/>
          <w:szCs w:val="28"/>
        </w:rPr>
        <w:t>ile competente, inclusiv O</w:t>
      </w:r>
      <w:r w:rsidRPr="001D4FBF">
        <w:rPr>
          <w:rFonts w:ascii="Times New Roman" w:hAnsi="Times New Roman" w:cs="Times New Roman"/>
          <w:sz w:val="28"/>
          <w:szCs w:val="28"/>
        </w:rPr>
        <w:t xml:space="preserve">rganizația </w:t>
      </w:r>
      <w:r w:rsidR="00361724" w:rsidRPr="001D4FBF">
        <w:rPr>
          <w:rFonts w:ascii="Times New Roman" w:hAnsi="Times New Roman" w:cs="Times New Roman"/>
          <w:sz w:val="28"/>
          <w:szCs w:val="28"/>
        </w:rPr>
        <w:t>N</w:t>
      </w:r>
      <w:r w:rsidRPr="001D4FBF">
        <w:rPr>
          <w:rFonts w:ascii="Times New Roman" w:hAnsi="Times New Roman" w:cs="Times New Roman"/>
          <w:sz w:val="28"/>
          <w:szCs w:val="28"/>
        </w:rPr>
        <w:t xml:space="preserve">ațiunilor </w:t>
      </w:r>
      <w:r w:rsidR="00361724" w:rsidRPr="001D4FBF">
        <w:rPr>
          <w:rFonts w:ascii="Times New Roman" w:hAnsi="Times New Roman" w:cs="Times New Roman"/>
          <w:sz w:val="28"/>
          <w:szCs w:val="28"/>
        </w:rPr>
        <w:t>U</w:t>
      </w:r>
      <w:r w:rsidRPr="001D4FBF">
        <w:rPr>
          <w:rFonts w:ascii="Times New Roman" w:hAnsi="Times New Roman" w:cs="Times New Roman"/>
          <w:sz w:val="28"/>
          <w:szCs w:val="28"/>
        </w:rPr>
        <w:t>nite</w:t>
      </w:r>
      <w:r w:rsidR="00361724" w:rsidRPr="001D4FBF">
        <w:rPr>
          <w:rFonts w:ascii="Times New Roman" w:hAnsi="Times New Roman" w:cs="Times New Roman"/>
          <w:sz w:val="28"/>
          <w:szCs w:val="28"/>
        </w:rPr>
        <w:t xml:space="preserve">, pentru aducerea la </w:t>
      </w:r>
      <w:r w:rsidRPr="001D4FBF">
        <w:rPr>
          <w:rFonts w:ascii="Times New Roman" w:hAnsi="Times New Roman" w:cs="Times New Roman"/>
          <w:sz w:val="28"/>
          <w:szCs w:val="28"/>
        </w:rPr>
        <w:t>î</w:t>
      </w:r>
      <w:r w:rsidR="00361724" w:rsidRPr="001D4FBF">
        <w:rPr>
          <w:rFonts w:ascii="Times New Roman" w:hAnsi="Times New Roman" w:cs="Times New Roman"/>
          <w:sz w:val="28"/>
          <w:szCs w:val="28"/>
        </w:rPr>
        <w:t>ndeplinire a dispozi</w:t>
      </w:r>
      <w:r w:rsidRPr="001D4FBF">
        <w:rPr>
          <w:rFonts w:ascii="Times New Roman" w:hAnsi="Times New Roman" w:cs="Times New Roman"/>
          <w:sz w:val="28"/>
          <w:szCs w:val="28"/>
        </w:rPr>
        <w:t>ți</w:t>
      </w:r>
      <w:r w:rsidR="00361724" w:rsidRPr="001D4FBF">
        <w:rPr>
          <w:rFonts w:ascii="Times New Roman" w:hAnsi="Times New Roman" w:cs="Times New Roman"/>
          <w:sz w:val="28"/>
          <w:szCs w:val="28"/>
        </w:rPr>
        <w:t>ilor legii.</w:t>
      </w:r>
    </w:p>
    <w:p w14:paraId="4BA81948" w14:textId="7EB7112B" w:rsidR="001D4FBF" w:rsidRDefault="00EF5542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(2) Condițiile de punere în aplicare a prezentei legi</w:t>
      </w:r>
      <w:r w:rsidR="001D4FBF">
        <w:rPr>
          <w:rFonts w:ascii="Times New Roman" w:hAnsi="Times New Roman" w:cs="Times New Roman"/>
          <w:sz w:val="28"/>
          <w:szCs w:val="28"/>
        </w:rPr>
        <w:t xml:space="preserve"> de România</w:t>
      </w:r>
      <w:r w:rsidRPr="001D4FBF">
        <w:rPr>
          <w:rFonts w:ascii="Times New Roman" w:hAnsi="Times New Roman" w:cs="Times New Roman"/>
          <w:sz w:val="28"/>
          <w:szCs w:val="28"/>
        </w:rPr>
        <w:t xml:space="preserve"> se stabilesc prin lege.</w:t>
      </w:r>
    </w:p>
    <w:p w14:paraId="797A63DD" w14:textId="77777777" w:rsidR="001D4FBF" w:rsidRDefault="001D4FBF" w:rsidP="00361724">
      <w:pPr>
        <w:rPr>
          <w:rFonts w:ascii="Times New Roman" w:hAnsi="Times New Roman" w:cs="Times New Roman"/>
          <w:sz w:val="28"/>
          <w:szCs w:val="28"/>
        </w:rPr>
      </w:pPr>
    </w:p>
    <w:p w14:paraId="066C00C4" w14:textId="67561449" w:rsidR="00361724" w:rsidRDefault="00361724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Aceast</w:t>
      </w:r>
      <w:r w:rsidR="00EF5542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lege a fost adoptat</w:t>
      </w:r>
      <w:r w:rsidR="00EF5542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 xml:space="preserve"> de Parlamentul Rom</w:t>
      </w:r>
      <w:r w:rsidR="00EF5542" w:rsidRPr="001D4FBF">
        <w:rPr>
          <w:rFonts w:ascii="Times New Roman" w:hAnsi="Times New Roman" w:cs="Times New Roman"/>
          <w:sz w:val="28"/>
          <w:szCs w:val="28"/>
        </w:rPr>
        <w:t>â</w:t>
      </w:r>
      <w:r w:rsidRPr="001D4FBF">
        <w:rPr>
          <w:rFonts w:ascii="Times New Roman" w:hAnsi="Times New Roman" w:cs="Times New Roman"/>
          <w:sz w:val="28"/>
          <w:szCs w:val="28"/>
        </w:rPr>
        <w:t>niei, cu respectarea prevederilor art</w:t>
      </w:r>
      <w:r w:rsidR="00EF5542" w:rsidRPr="001D4FBF">
        <w:rPr>
          <w:rFonts w:ascii="Times New Roman" w:hAnsi="Times New Roman" w:cs="Times New Roman"/>
          <w:sz w:val="28"/>
          <w:szCs w:val="28"/>
        </w:rPr>
        <w:t>icolului</w:t>
      </w:r>
      <w:r w:rsidRPr="001D4FBF">
        <w:rPr>
          <w:rFonts w:ascii="Times New Roman" w:hAnsi="Times New Roman" w:cs="Times New Roman"/>
          <w:sz w:val="28"/>
          <w:szCs w:val="28"/>
        </w:rPr>
        <w:t xml:space="preserve"> 75 </w:t>
      </w:r>
      <w:r w:rsidR="00EF5542" w:rsidRPr="001D4FBF">
        <w:rPr>
          <w:rFonts w:ascii="Times New Roman" w:hAnsi="Times New Roman" w:cs="Times New Roman"/>
          <w:sz w:val="28"/>
          <w:szCs w:val="28"/>
        </w:rPr>
        <w:t>ș</w:t>
      </w:r>
      <w:r w:rsidRPr="001D4FBF">
        <w:rPr>
          <w:rFonts w:ascii="Times New Roman" w:hAnsi="Times New Roman" w:cs="Times New Roman"/>
          <w:sz w:val="28"/>
          <w:szCs w:val="28"/>
        </w:rPr>
        <w:t>i ale art</w:t>
      </w:r>
      <w:r w:rsidR="00EF5542" w:rsidRPr="001D4FBF">
        <w:rPr>
          <w:rFonts w:ascii="Times New Roman" w:hAnsi="Times New Roman" w:cs="Times New Roman"/>
          <w:sz w:val="28"/>
          <w:szCs w:val="28"/>
        </w:rPr>
        <w:t>icolului</w:t>
      </w:r>
      <w:r w:rsidRPr="001D4FBF">
        <w:rPr>
          <w:rFonts w:ascii="Times New Roman" w:hAnsi="Times New Roman" w:cs="Times New Roman"/>
          <w:sz w:val="28"/>
          <w:szCs w:val="28"/>
        </w:rPr>
        <w:t xml:space="preserve"> 76</w:t>
      </w:r>
      <w:r w:rsidR="00EF5542" w:rsidRPr="001D4FBF">
        <w:rPr>
          <w:rFonts w:ascii="Times New Roman" w:hAnsi="Times New Roman" w:cs="Times New Roman"/>
          <w:sz w:val="28"/>
          <w:szCs w:val="28"/>
        </w:rPr>
        <w:t>,</w:t>
      </w:r>
      <w:r w:rsidRPr="001D4FBF">
        <w:rPr>
          <w:rFonts w:ascii="Times New Roman" w:hAnsi="Times New Roman" w:cs="Times New Roman"/>
          <w:sz w:val="28"/>
          <w:szCs w:val="28"/>
        </w:rPr>
        <w:t xml:space="preserve"> alin</w:t>
      </w:r>
      <w:r w:rsidR="00EF5542" w:rsidRPr="001D4FBF">
        <w:rPr>
          <w:rFonts w:ascii="Times New Roman" w:hAnsi="Times New Roman" w:cs="Times New Roman"/>
          <w:sz w:val="28"/>
          <w:szCs w:val="28"/>
        </w:rPr>
        <w:t>eatul</w:t>
      </w:r>
      <w:r w:rsidRPr="001D4FBF">
        <w:rPr>
          <w:rFonts w:ascii="Times New Roman" w:hAnsi="Times New Roman" w:cs="Times New Roman"/>
          <w:sz w:val="28"/>
          <w:szCs w:val="28"/>
        </w:rPr>
        <w:t xml:space="preserve"> (2) din Con</w:t>
      </w:r>
      <w:r w:rsidR="00EF5542" w:rsidRPr="001D4FBF">
        <w:rPr>
          <w:rFonts w:ascii="Times New Roman" w:eastAsia="Calibri" w:hAnsi="Times New Roman" w:cs="Times New Roman"/>
          <w:sz w:val="28"/>
          <w:szCs w:val="28"/>
        </w:rPr>
        <w:t>s</w:t>
      </w:r>
      <w:r w:rsidRPr="001D4FBF">
        <w:rPr>
          <w:rFonts w:ascii="Times New Roman" w:hAnsi="Times New Roman" w:cs="Times New Roman"/>
          <w:sz w:val="28"/>
          <w:szCs w:val="28"/>
        </w:rPr>
        <w:t>titu</w:t>
      </w:r>
      <w:r w:rsidR="00EF5542" w:rsidRPr="001D4FBF">
        <w:rPr>
          <w:rFonts w:ascii="Times New Roman" w:hAnsi="Times New Roman" w:cs="Times New Roman"/>
          <w:sz w:val="28"/>
          <w:szCs w:val="28"/>
        </w:rPr>
        <w:t>ț</w:t>
      </w:r>
      <w:r w:rsidRPr="001D4FBF">
        <w:rPr>
          <w:rFonts w:ascii="Times New Roman" w:hAnsi="Times New Roman" w:cs="Times New Roman"/>
          <w:sz w:val="28"/>
          <w:szCs w:val="28"/>
        </w:rPr>
        <w:t>ia</w:t>
      </w:r>
      <w:r w:rsidR="00EF5542" w:rsidRPr="001D4FBF">
        <w:rPr>
          <w:rFonts w:ascii="Times New Roman" w:hAnsi="Times New Roman" w:cs="Times New Roman"/>
          <w:sz w:val="28"/>
          <w:szCs w:val="28"/>
        </w:rPr>
        <w:t xml:space="preserve"> </w:t>
      </w:r>
      <w:r w:rsidRPr="001D4FBF">
        <w:rPr>
          <w:rFonts w:ascii="Times New Roman" w:hAnsi="Times New Roman" w:cs="Times New Roman"/>
          <w:sz w:val="28"/>
          <w:szCs w:val="28"/>
        </w:rPr>
        <w:t>Rom</w:t>
      </w:r>
      <w:r w:rsidR="00EF5542" w:rsidRPr="001D4FBF">
        <w:rPr>
          <w:rFonts w:ascii="Times New Roman" w:hAnsi="Times New Roman" w:cs="Times New Roman"/>
          <w:sz w:val="28"/>
          <w:szCs w:val="28"/>
        </w:rPr>
        <w:t>â</w:t>
      </w:r>
      <w:r w:rsidRPr="001D4FBF">
        <w:rPr>
          <w:rFonts w:ascii="Times New Roman" w:hAnsi="Times New Roman" w:cs="Times New Roman"/>
          <w:sz w:val="28"/>
          <w:szCs w:val="28"/>
        </w:rPr>
        <w:t>niei, republicat</w:t>
      </w:r>
      <w:r w:rsidR="00EF5542" w:rsidRPr="001D4FBF">
        <w:rPr>
          <w:rFonts w:ascii="Times New Roman" w:hAnsi="Times New Roman" w:cs="Times New Roman"/>
          <w:sz w:val="28"/>
          <w:szCs w:val="28"/>
        </w:rPr>
        <w:t>ă</w:t>
      </w:r>
      <w:r w:rsidRPr="001D4FBF">
        <w:rPr>
          <w:rFonts w:ascii="Times New Roman" w:hAnsi="Times New Roman" w:cs="Times New Roman"/>
          <w:sz w:val="28"/>
          <w:szCs w:val="28"/>
        </w:rPr>
        <w:t>.</w:t>
      </w:r>
    </w:p>
    <w:p w14:paraId="6C553039" w14:textId="1B27F6A4" w:rsidR="001D4FBF" w:rsidRDefault="001D4FBF" w:rsidP="00361724">
      <w:pPr>
        <w:rPr>
          <w:rFonts w:ascii="Times New Roman" w:hAnsi="Times New Roman" w:cs="Times New Roman"/>
          <w:sz w:val="28"/>
          <w:szCs w:val="28"/>
        </w:rPr>
      </w:pPr>
    </w:p>
    <w:p w14:paraId="67369839" w14:textId="77777777" w:rsidR="001D4FBF" w:rsidRPr="001D4FBF" w:rsidRDefault="001D4FBF" w:rsidP="00361724">
      <w:pPr>
        <w:rPr>
          <w:rFonts w:ascii="Times New Roman" w:hAnsi="Times New Roman" w:cs="Times New Roman"/>
          <w:sz w:val="28"/>
          <w:szCs w:val="28"/>
        </w:rPr>
      </w:pPr>
    </w:p>
    <w:p w14:paraId="197E97A8" w14:textId="288CD822" w:rsidR="00361724" w:rsidRPr="001D4FBF" w:rsidRDefault="00361724" w:rsidP="00361724">
      <w:pPr>
        <w:rPr>
          <w:rFonts w:ascii="Times New Roman" w:hAnsi="Times New Roman" w:cs="Times New Roman"/>
          <w:sz w:val="28"/>
          <w:szCs w:val="28"/>
        </w:rPr>
      </w:pPr>
    </w:p>
    <w:p w14:paraId="3E4C4A7F" w14:textId="204996E1" w:rsidR="00361724" w:rsidRPr="001D4FBF" w:rsidRDefault="00361724" w:rsidP="00361724">
      <w:pPr>
        <w:rPr>
          <w:rFonts w:ascii="Times New Roman" w:hAnsi="Times New Roman" w:cs="Times New Roman"/>
          <w:sz w:val="28"/>
          <w:szCs w:val="28"/>
        </w:rPr>
      </w:pPr>
      <w:r w:rsidRPr="001D4FBF">
        <w:rPr>
          <w:rFonts w:ascii="Times New Roman" w:hAnsi="Times New Roman" w:cs="Times New Roman"/>
          <w:sz w:val="28"/>
          <w:szCs w:val="28"/>
        </w:rPr>
        <w:t>Președintele Camerei Deputaților                               Președintele Senatului</w:t>
      </w:r>
    </w:p>
    <w:sectPr w:rsidR="00361724" w:rsidRPr="001D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3690"/>
    <w:multiLevelType w:val="hybridMultilevel"/>
    <w:tmpl w:val="585C231A"/>
    <w:lvl w:ilvl="0" w:tplc="D4788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F16D3"/>
    <w:multiLevelType w:val="hybridMultilevel"/>
    <w:tmpl w:val="0556281E"/>
    <w:lvl w:ilvl="0" w:tplc="F6A0F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41811">
    <w:abstractNumId w:val="1"/>
  </w:num>
  <w:num w:numId="2" w16cid:durableId="117607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BD"/>
    <w:rsid w:val="000C22FF"/>
    <w:rsid w:val="001D4FBF"/>
    <w:rsid w:val="00361724"/>
    <w:rsid w:val="007B73B9"/>
    <w:rsid w:val="008962BD"/>
    <w:rsid w:val="00D2105A"/>
    <w:rsid w:val="00ED43F6"/>
    <w:rsid w:val="00EF5542"/>
    <w:rsid w:val="00F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4C6"/>
  <w15:chartTrackingRefBased/>
  <w15:docId w15:val="{3B24833B-D961-4770-BFEC-F050DD20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20</cp:revision>
  <dcterms:created xsi:type="dcterms:W3CDTF">2023-03-22T14:19:00Z</dcterms:created>
  <dcterms:modified xsi:type="dcterms:W3CDTF">2023-03-22T14:52:00Z</dcterms:modified>
</cp:coreProperties>
</file>